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ПО КЕТСКОМУ ОДНОМАНДАТНОМУ ИЗБИРАТЕЛЬНОМУ</w:t>
      </w:r>
      <w:r w:rsidRPr="004E30CD">
        <w:rPr>
          <w:szCs w:val="28"/>
        </w:rPr>
        <w:t xml:space="preserve"> </w:t>
      </w:r>
      <w:r w:rsidRPr="004E30CD">
        <w:rPr>
          <w:b/>
          <w:szCs w:val="28"/>
        </w:rPr>
        <w:t>ОКРУГУ №20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6"/>
        <w:gridCol w:w="3109"/>
        <w:gridCol w:w="3100"/>
      </w:tblGrid>
      <w:tr w:rsidR="004E30CD" w:rsidRPr="004E30CD" w:rsidTr="00727636">
        <w:tc>
          <w:tcPr>
            <w:tcW w:w="3205" w:type="dxa"/>
          </w:tcPr>
          <w:p w:rsidR="004E30CD" w:rsidRPr="004E30CD" w:rsidRDefault="00692464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07.08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р.п.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2D5F0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692464">
              <w:rPr>
                <w:bCs/>
                <w:szCs w:val="28"/>
              </w:rPr>
              <w:t>04/</w:t>
            </w:r>
            <w:r w:rsidR="002D5F0B">
              <w:rPr>
                <w:bCs/>
                <w:szCs w:val="28"/>
              </w:rPr>
              <w:t>10</w:t>
            </w:r>
          </w:p>
        </w:tc>
      </w:tr>
      <w:tr w:rsidR="004E30CD" w:rsidRPr="004E30CD" w:rsidTr="00727636">
        <w:tc>
          <w:tcPr>
            <w:tcW w:w="9570" w:type="dxa"/>
            <w:gridSpan w:val="3"/>
          </w:tcPr>
          <w:p w:rsidR="00692464" w:rsidRPr="0097466F" w:rsidRDefault="004E30CD" w:rsidP="00692464">
            <w:pPr>
              <w:jc w:val="center"/>
              <w:rPr>
                <w:b/>
              </w:rPr>
            </w:pPr>
            <w:r w:rsidRPr="004E30CD">
              <w:rPr>
                <w:b/>
                <w:szCs w:val="28"/>
              </w:rPr>
              <w:t xml:space="preserve">О регистрации </w:t>
            </w:r>
            <w:r w:rsidR="00692464">
              <w:rPr>
                <w:b/>
                <w:szCs w:val="28"/>
              </w:rPr>
              <w:t>кандидата</w:t>
            </w:r>
            <w:r w:rsidRPr="004E30CD">
              <w:rPr>
                <w:b/>
                <w:szCs w:val="28"/>
              </w:rPr>
              <w:t xml:space="preserve"> в депутаты Законодательной Думы Томской области </w:t>
            </w:r>
            <w:r w:rsidR="00692464">
              <w:rPr>
                <w:b/>
                <w:szCs w:val="28"/>
              </w:rPr>
              <w:t>седьмого</w:t>
            </w:r>
            <w:r w:rsidRPr="004E30CD">
              <w:rPr>
                <w:b/>
                <w:szCs w:val="28"/>
              </w:rPr>
              <w:t xml:space="preserve"> созыва</w:t>
            </w:r>
            <w:r w:rsidR="00692464">
              <w:rPr>
                <w:b/>
              </w:rPr>
              <w:t>, выдвинутого избирательным объединением, по одномандатному избирательному округу №20 Михайлова Степана Николаевича</w:t>
            </w:r>
          </w:p>
          <w:p w:rsidR="004E30CD" w:rsidRPr="004E30CD" w:rsidRDefault="004E30CD" w:rsidP="004E30CD">
            <w:pPr>
              <w:tabs>
                <w:tab w:val="left" w:pos="851"/>
                <w:tab w:val="left" w:pos="993"/>
              </w:tabs>
              <w:overflowPunct/>
              <w:autoSpaceDE/>
              <w:autoSpaceDN/>
              <w:adjustRightInd/>
              <w:spacing w:before="100" w:after="100" w:line="276" w:lineRule="auto"/>
              <w:ind w:left="360" w:right="423"/>
              <w:jc w:val="center"/>
              <w:textAlignment w:val="auto"/>
              <w:rPr>
                <w:b/>
                <w:szCs w:val="28"/>
              </w:rPr>
            </w:pPr>
          </w:p>
        </w:tc>
      </w:tr>
    </w:tbl>
    <w:p w:rsidR="004E30CD" w:rsidRPr="004E30CD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E30CD" w:rsidRDefault="00692464" w:rsidP="00E87CF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Проверив соответствие порядка выдвижения </w:t>
      </w:r>
      <w:r w:rsidRPr="00637936">
        <w:rPr>
          <w:szCs w:val="28"/>
        </w:rPr>
        <w:t>Томск</w:t>
      </w:r>
      <w:r>
        <w:rPr>
          <w:szCs w:val="28"/>
        </w:rPr>
        <w:t>им</w:t>
      </w:r>
      <w:r w:rsidRPr="00637936">
        <w:rPr>
          <w:szCs w:val="28"/>
        </w:rPr>
        <w:t xml:space="preserve"> региональн</w:t>
      </w:r>
      <w:r>
        <w:rPr>
          <w:szCs w:val="28"/>
        </w:rPr>
        <w:t>ым</w:t>
      </w:r>
      <w:r w:rsidRPr="00637936">
        <w:rPr>
          <w:szCs w:val="28"/>
        </w:rPr>
        <w:t xml:space="preserve"> отделение</w:t>
      </w:r>
      <w:r>
        <w:rPr>
          <w:szCs w:val="28"/>
        </w:rPr>
        <w:t>м</w:t>
      </w:r>
      <w:r w:rsidRPr="00637936">
        <w:rPr>
          <w:szCs w:val="28"/>
        </w:rPr>
        <w:t xml:space="preserve"> Всероссийской политической партии "ЕДИНАЯ РОССИЯ"</w:t>
      </w:r>
      <w:r>
        <w:rPr>
          <w:szCs w:val="28"/>
        </w:rPr>
        <w:t xml:space="preserve"> кандидата в депутаты Законодательной Думы Томской области </w:t>
      </w:r>
      <w:r w:rsidR="007B0C18">
        <w:rPr>
          <w:szCs w:val="28"/>
        </w:rPr>
        <w:t>седьмого</w:t>
      </w:r>
      <w:r>
        <w:rPr>
          <w:szCs w:val="28"/>
        </w:rPr>
        <w:t xml:space="preserve"> созыва Михайлова Степана Николаевича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r w:rsidR="004E30CD" w:rsidRPr="004E30CD">
        <w:rPr>
          <w:szCs w:val="28"/>
        </w:rPr>
        <w:t>,</w:t>
      </w:r>
    </w:p>
    <w:p w:rsidR="00692464" w:rsidRDefault="00692464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szCs w:val="28"/>
        </w:rPr>
      </w:pP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4E30CD">
        <w:rPr>
          <w:szCs w:val="28"/>
        </w:rPr>
        <w:t xml:space="preserve">Окружная избирательная комиссия по Кетскому одномандатному избирательному округу №20 </w:t>
      </w:r>
      <w:r w:rsidRPr="004E30CD">
        <w:rPr>
          <w:b/>
          <w:szCs w:val="28"/>
        </w:rPr>
        <w:t>решила:</w:t>
      </w:r>
    </w:p>
    <w:p w:rsidR="004E30CD" w:rsidRPr="004E30CD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692464" w:rsidRPr="004153EE" w:rsidTr="003667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64" w:rsidRPr="004153EE" w:rsidRDefault="00692464" w:rsidP="00895587">
            <w:pPr>
              <w:spacing w:line="360" w:lineRule="auto"/>
              <w:ind w:left="-108"/>
              <w:jc w:val="both"/>
              <w:rPr>
                <w:szCs w:val="28"/>
              </w:rPr>
            </w:pPr>
            <w:r w:rsidRPr="004153EE">
              <w:rPr>
                <w:rFonts w:ascii="Calibri" w:eastAsia="Calibri" w:hAnsi="Calibri"/>
                <w:szCs w:val="28"/>
              </w:rPr>
              <w:t xml:space="preserve">1. </w:t>
            </w:r>
            <w:r w:rsidRPr="004153EE">
              <w:rPr>
                <w:szCs w:val="28"/>
              </w:rPr>
              <w:t xml:space="preserve">Зарегистрировать кандидата в депутаты Законодательной Думы Томской области </w:t>
            </w:r>
            <w:r w:rsidR="007B0C18">
              <w:rPr>
                <w:szCs w:val="28"/>
              </w:rPr>
              <w:t>седьмого</w:t>
            </w:r>
            <w:r w:rsidRPr="004153EE">
              <w:rPr>
                <w:szCs w:val="28"/>
              </w:rPr>
              <w:t xml:space="preserve"> созыва по одномандатному избирательному округу №20 Михайлова Степана Николаевича, дата рождения – 28 ноября 1980 года, место жительства – Томская область г. Томск, основное место работы или службы, занимаемая должность, род занятий – </w:t>
            </w:r>
            <w:r w:rsidR="002D5F0B">
              <w:rPr>
                <w:szCs w:val="28"/>
              </w:rPr>
              <w:t xml:space="preserve">Региональный исполнительный комитет </w:t>
            </w:r>
            <w:r w:rsidRPr="004153EE">
              <w:rPr>
                <w:szCs w:val="28"/>
              </w:rPr>
              <w:t>Томско</w:t>
            </w:r>
            <w:r w:rsidR="002D5F0B">
              <w:rPr>
                <w:szCs w:val="28"/>
              </w:rPr>
              <w:t>го</w:t>
            </w:r>
            <w:r w:rsidRPr="004153EE">
              <w:rPr>
                <w:szCs w:val="28"/>
              </w:rPr>
              <w:t xml:space="preserve"> регионально</w:t>
            </w:r>
            <w:r w:rsidR="002D5F0B">
              <w:rPr>
                <w:szCs w:val="28"/>
              </w:rPr>
              <w:t>го</w:t>
            </w:r>
            <w:r w:rsidRPr="004153EE">
              <w:rPr>
                <w:szCs w:val="28"/>
              </w:rPr>
              <w:t xml:space="preserve"> отделени</w:t>
            </w:r>
            <w:r w:rsidR="00EF33DD">
              <w:rPr>
                <w:szCs w:val="28"/>
              </w:rPr>
              <w:t>я</w:t>
            </w:r>
            <w:r w:rsidRPr="004153EE">
              <w:rPr>
                <w:szCs w:val="28"/>
              </w:rPr>
              <w:t xml:space="preserve"> Всероссийской политической партии "Единая Россия", руководитель, </w:t>
            </w:r>
            <w:r w:rsidR="00EF33DD">
              <w:rPr>
                <w:szCs w:val="28"/>
              </w:rPr>
              <w:t>депутат Законодательной Думы Томской области шестого созыва</w:t>
            </w:r>
            <w:r w:rsidR="00DF5D3F">
              <w:rPr>
                <w:szCs w:val="28"/>
              </w:rPr>
              <w:t xml:space="preserve"> на непостоянной основе</w:t>
            </w:r>
            <w:r w:rsidR="00EF33DD">
              <w:rPr>
                <w:szCs w:val="28"/>
              </w:rPr>
              <w:t xml:space="preserve">, </w:t>
            </w:r>
            <w:r w:rsidR="00DF5D3F">
              <w:rPr>
                <w:szCs w:val="28"/>
              </w:rPr>
              <w:t xml:space="preserve">выдвинут избирательным объединением </w:t>
            </w:r>
            <w:r w:rsidR="00DF5D3F" w:rsidRPr="00637936">
              <w:rPr>
                <w:szCs w:val="28"/>
              </w:rPr>
              <w:t>Томск</w:t>
            </w:r>
            <w:r w:rsidR="00DF5D3F">
              <w:rPr>
                <w:szCs w:val="28"/>
              </w:rPr>
              <w:t>ое</w:t>
            </w:r>
            <w:r w:rsidR="00DF5D3F" w:rsidRPr="00637936">
              <w:rPr>
                <w:szCs w:val="28"/>
              </w:rPr>
              <w:t xml:space="preserve"> региональн</w:t>
            </w:r>
            <w:r w:rsidR="00DF5D3F">
              <w:rPr>
                <w:szCs w:val="28"/>
              </w:rPr>
              <w:t xml:space="preserve">ое </w:t>
            </w:r>
            <w:r w:rsidR="00DF5D3F" w:rsidRPr="00637936">
              <w:rPr>
                <w:szCs w:val="28"/>
              </w:rPr>
              <w:t xml:space="preserve"> отделение Всероссийской политической </w:t>
            </w:r>
            <w:r w:rsidR="00DF5D3F" w:rsidRPr="00637936">
              <w:rPr>
                <w:szCs w:val="28"/>
              </w:rPr>
              <w:lastRenderedPageBreak/>
              <w:t>партии "ЕДИНАЯ РОССИЯ"</w:t>
            </w:r>
            <w:r w:rsidR="00DF5D3F">
              <w:rPr>
                <w:szCs w:val="28"/>
              </w:rPr>
              <w:t xml:space="preserve">, </w:t>
            </w:r>
            <w:r w:rsidR="00045344">
              <w:rPr>
                <w:szCs w:val="28"/>
              </w:rPr>
              <w:t>7</w:t>
            </w:r>
            <w:r w:rsidR="00045344" w:rsidRPr="004153EE">
              <w:rPr>
                <w:szCs w:val="28"/>
              </w:rPr>
              <w:t xml:space="preserve"> августа 202</w:t>
            </w:r>
            <w:r w:rsidR="00045344">
              <w:rPr>
                <w:szCs w:val="28"/>
              </w:rPr>
              <w:t>1</w:t>
            </w:r>
            <w:r w:rsidR="00045344" w:rsidRPr="004153EE">
              <w:rPr>
                <w:szCs w:val="28"/>
              </w:rPr>
              <w:t xml:space="preserve"> года в 1</w:t>
            </w:r>
            <w:r w:rsidR="00045344">
              <w:rPr>
                <w:szCs w:val="28"/>
              </w:rPr>
              <w:t>4</w:t>
            </w:r>
            <w:r w:rsidR="00045344" w:rsidRPr="004153EE">
              <w:rPr>
                <w:szCs w:val="28"/>
              </w:rPr>
              <w:t xml:space="preserve"> часов </w:t>
            </w:r>
            <w:r w:rsidR="00045344">
              <w:rPr>
                <w:szCs w:val="28"/>
              </w:rPr>
              <w:t>16</w:t>
            </w:r>
            <w:r w:rsidR="00045344" w:rsidRPr="004153EE">
              <w:rPr>
                <w:szCs w:val="28"/>
              </w:rPr>
              <w:t xml:space="preserve"> минут</w:t>
            </w:r>
            <w:r w:rsidR="00045344">
              <w:rPr>
                <w:szCs w:val="28"/>
              </w:rPr>
              <w:t xml:space="preserve">, </w:t>
            </w:r>
            <w:r w:rsidR="00EF33DD">
              <w:rPr>
                <w:szCs w:val="28"/>
              </w:rPr>
              <w:t>также</w:t>
            </w:r>
            <w:r w:rsidR="00045344">
              <w:rPr>
                <w:szCs w:val="28"/>
              </w:rPr>
              <w:t xml:space="preserve"> зарегистрирован</w:t>
            </w:r>
            <w:r w:rsidR="00EF33DD">
              <w:rPr>
                <w:szCs w:val="28"/>
              </w:rPr>
              <w:t xml:space="preserve"> в составе областного списка кандидатов</w:t>
            </w:r>
            <w:r w:rsidRPr="004153EE">
              <w:rPr>
                <w:szCs w:val="28"/>
              </w:rPr>
              <w:t>.</w:t>
            </w:r>
          </w:p>
        </w:tc>
      </w:tr>
    </w:tbl>
    <w:p w:rsidR="00692464" w:rsidRDefault="00692464" w:rsidP="00E87CF6">
      <w:pPr>
        <w:spacing w:line="360" w:lineRule="auto"/>
        <w:jc w:val="both"/>
      </w:pPr>
      <w:r>
        <w:rPr>
          <w:szCs w:val="28"/>
        </w:rPr>
        <w:lastRenderedPageBreak/>
        <w:t>2. Выдать Михайлову Степану Николаевичу удостоверение о регистрации кандидата установленного образца.</w:t>
      </w:r>
    </w:p>
    <w:p w:rsidR="00692464" w:rsidRDefault="00692464" w:rsidP="00E87CF6">
      <w:pPr>
        <w:keepNext/>
        <w:spacing w:line="360" w:lineRule="auto"/>
        <w:jc w:val="both"/>
        <w:outlineLvl w:val="0"/>
      </w:pPr>
      <w:r>
        <w:t>3. Разместить настоящее решение на официальном сайте Администрации Верхнекетского района</w:t>
      </w:r>
      <w:r w:rsidR="00A9166C">
        <w:t xml:space="preserve"> в разделе «ВЫБОРЫ»</w:t>
      </w:r>
      <w:bookmarkStart w:id="0" w:name="_GoBack"/>
      <w:bookmarkEnd w:id="0"/>
      <w:r>
        <w:t>.</w:t>
      </w:r>
    </w:p>
    <w:p w:rsidR="00692464" w:rsidRPr="00290743" w:rsidRDefault="00692464" w:rsidP="00E87CF6">
      <w:pPr>
        <w:spacing w:line="360" w:lineRule="auto"/>
        <w:jc w:val="both"/>
        <w:rPr>
          <w:szCs w:val="28"/>
        </w:rPr>
      </w:pPr>
      <w:r>
        <w:t>4.</w:t>
      </w:r>
      <w:r w:rsidRPr="00EE74B8">
        <w:t xml:space="preserve"> </w:t>
      </w:r>
      <w:r>
        <w:t>Контроль за выполнением настоящего решения возложить на секретаря окружной избирательной комиссии</w:t>
      </w:r>
      <w:r w:rsidR="002D5F0B">
        <w:t xml:space="preserve">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Н.А. Мискичекова</w:t>
            </w:r>
          </w:p>
        </w:tc>
      </w:tr>
    </w:tbl>
    <w:p w:rsidR="004E30CD" w:rsidRDefault="004E30CD"/>
    <w:p w:rsidR="004E30CD" w:rsidRDefault="004E30CD" w:rsidP="004E30CD">
      <w:r>
        <w:rPr>
          <w:b/>
          <w:szCs w:val="28"/>
        </w:rPr>
        <w:br w:type="page"/>
      </w:r>
    </w:p>
    <w:sectPr w:rsidR="004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E"/>
    <w:rsid w:val="00045344"/>
    <w:rsid w:val="00076218"/>
    <w:rsid w:val="002D5F0B"/>
    <w:rsid w:val="004E27E2"/>
    <w:rsid w:val="004E30CD"/>
    <w:rsid w:val="00692464"/>
    <w:rsid w:val="007B0C18"/>
    <w:rsid w:val="00895587"/>
    <w:rsid w:val="009408FE"/>
    <w:rsid w:val="009E4FDC"/>
    <w:rsid w:val="00A9166C"/>
    <w:rsid w:val="00DD4AF5"/>
    <w:rsid w:val="00DF5D3F"/>
    <w:rsid w:val="00E87CF6"/>
    <w:rsid w:val="00E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FA5C-AE65-410C-954A-463F794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23</cp:revision>
  <dcterms:created xsi:type="dcterms:W3CDTF">2021-07-29T08:40:00Z</dcterms:created>
  <dcterms:modified xsi:type="dcterms:W3CDTF">2021-08-07T08:26:00Z</dcterms:modified>
</cp:coreProperties>
</file>